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textAlignment w:val="auto"/>
        <w:rPr>
          <w:rStyle w:val="7"/>
          <w:rFonts w:ascii="华文仿宋" w:hAnsi="华文仿宋" w:eastAsia="华文仿宋" w:cs="华文仿宋"/>
          <w:b/>
          <w:bCs/>
          <w:sz w:val="30"/>
          <w:szCs w:val="30"/>
        </w:rPr>
      </w:pPr>
      <w:bookmarkStart w:id="0" w:name="_GoBack"/>
      <w:r>
        <w:rPr>
          <w:rStyle w:val="7"/>
          <w:rFonts w:hint="eastAsia" w:ascii="华文仿宋" w:hAnsi="华文仿宋" w:eastAsia="华文仿宋" w:cs="华文仿宋"/>
          <w:b/>
          <w:bCs/>
          <w:sz w:val="30"/>
          <w:szCs w:val="30"/>
        </w:rPr>
        <w:t>附件2：</w:t>
      </w:r>
      <w:r>
        <w:rPr>
          <w:rStyle w:val="7"/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物联网技术及其在智慧城市中的应用大赛国内赛</w:t>
      </w:r>
      <w:r>
        <w:rPr>
          <w:rStyle w:val="7"/>
          <w:rFonts w:hint="eastAsia" w:ascii="华文仿宋" w:hAnsi="华文仿宋" w:eastAsia="华文仿宋" w:cs="华文仿宋"/>
          <w:b/>
          <w:bCs/>
          <w:sz w:val="30"/>
          <w:szCs w:val="30"/>
        </w:rPr>
        <w:t>裁判员申报表</w:t>
      </w:r>
    </w:p>
    <w:tbl>
      <w:tblPr>
        <w:tblStyle w:val="4"/>
        <w:tblpPr w:leftFromText="180" w:rightFromText="180" w:vertAnchor="text" w:horzAnchor="page" w:tblpX="1147" w:tblpY="316"/>
        <w:tblOverlap w:val="never"/>
        <w:tblW w:w="98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446"/>
        <w:gridCol w:w="448"/>
        <w:gridCol w:w="448"/>
        <w:gridCol w:w="448"/>
        <w:gridCol w:w="41"/>
        <w:gridCol w:w="407"/>
        <w:gridCol w:w="448"/>
        <w:gridCol w:w="352"/>
        <w:gridCol w:w="96"/>
        <w:gridCol w:w="448"/>
        <w:gridCol w:w="170"/>
        <w:gridCol w:w="278"/>
        <w:gridCol w:w="268"/>
        <w:gridCol w:w="180"/>
        <w:gridCol w:w="450"/>
        <w:gridCol w:w="93"/>
        <w:gridCol w:w="355"/>
        <w:gridCol w:w="448"/>
        <w:gridCol w:w="109"/>
        <w:gridCol w:w="339"/>
        <w:gridCol w:w="448"/>
        <w:gridCol w:w="448"/>
        <w:gridCol w:w="448"/>
        <w:gridCol w:w="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83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9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出生日期</w:t>
            </w:r>
          </w:p>
        </w:tc>
        <w:tc>
          <w:tcPr>
            <w:tcW w:w="183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2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职务/职称</w:t>
            </w:r>
          </w:p>
        </w:tc>
        <w:tc>
          <w:tcPr>
            <w:tcW w:w="218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31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职业</w:t>
            </w:r>
            <w:r>
              <w:rPr>
                <w:rFonts w:ascii="仿宋_GB2312" w:eastAsia="仿宋_GB2312"/>
                <w:b/>
                <w:sz w:val="24"/>
              </w:rPr>
              <w:t>(工种)</w:t>
            </w:r>
          </w:p>
        </w:tc>
        <w:tc>
          <w:tcPr>
            <w:tcW w:w="183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2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职业</w:t>
            </w:r>
            <w:r>
              <w:rPr>
                <w:rFonts w:ascii="仿宋_GB2312" w:eastAsia="仿宋_GB2312"/>
                <w:b/>
                <w:sz w:val="24"/>
              </w:rPr>
              <w:t>技能</w:t>
            </w:r>
            <w:r>
              <w:rPr>
                <w:rFonts w:hint="eastAsia" w:ascii="仿宋_GB2312" w:eastAsia="仿宋_GB2312"/>
                <w:b/>
                <w:sz w:val="24"/>
              </w:rPr>
              <w:t>等级</w:t>
            </w:r>
          </w:p>
        </w:tc>
        <w:tc>
          <w:tcPr>
            <w:tcW w:w="218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31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5933" w:type="dxa"/>
            <w:gridSpan w:val="1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通讯地址</w:t>
            </w:r>
          </w:p>
        </w:tc>
        <w:tc>
          <w:tcPr>
            <w:tcW w:w="5933" w:type="dxa"/>
            <w:gridSpan w:val="1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邮政编码</w:t>
            </w:r>
          </w:p>
        </w:tc>
        <w:tc>
          <w:tcPr>
            <w:tcW w:w="183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189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213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4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个人简介及执裁经历</w:t>
            </w:r>
          </w:p>
        </w:tc>
        <w:tc>
          <w:tcPr>
            <w:tcW w:w="8064" w:type="dxa"/>
            <w:gridSpan w:val="24"/>
          </w:tcPr>
          <w:p>
            <w:pPr>
              <w:ind w:firstLine="640" w:firstLineChars="200"/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主管单位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064" w:type="dxa"/>
            <w:gridSpan w:val="24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5040" w:firstLineChars="2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  章</w:t>
            </w:r>
          </w:p>
          <w:p>
            <w:pPr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月    日</w:t>
            </w:r>
          </w:p>
        </w:tc>
      </w:tr>
    </w:tbl>
    <w:p>
      <w:pPr>
        <w:spacing w:before="156" w:beforeLines="50" w:line="520" w:lineRule="exact"/>
        <w:textAlignment w:val="auto"/>
        <w:rPr>
          <w:rStyle w:val="7"/>
          <w:rFonts w:hint="eastAsia" w:ascii="华文仿宋" w:hAnsi="华文仿宋" w:eastAsia="华文仿宋" w:cs="华文仿宋"/>
          <w:sz w:val="30"/>
          <w:szCs w:val="30"/>
        </w:rPr>
      </w:pPr>
      <w:r>
        <w:rPr>
          <w:rStyle w:val="7"/>
          <w:rFonts w:hint="eastAsia" w:ascii="华文仿宋" w:hAnsi="华文仿宋" w:eastAsia="华文仿宋" w:cs="华文仿宋"/>
          <w:sz w:val="30"/>
          <w:szCs w:val="30"/>
        </w:rPr>
        <w:t>备注：</w:t>
      </w:r>
    </w:p>
    <w:p>
      <w:pPr>
        <w:numPr>
          <w:ilvl w:val="0"/>
          <w:numId w:val="1"/>
        </w:numPr>
        <w:spacing w:before="156" w:beforeLines="50" w:line="520" w:lineRule="exact"/>
        <w:textAlignment w:val="auto"/>
        <w:rPr>
          <w:rStyle w:val="7"/>
          <w:rFonts w:ascii="华文仿宋" w:hAnsi="华文仿宋" w:eastAsia="华文仿宋" w:cs="华文仿宋"/>
          <w:sz w:val="30"/>
          <w:szCs w:val="30"/>
        </w:rPr>
      </w:pPr>
      <w:r>
        <w:rPr>
          <w:rStyle w:val="7"/>
          <w:rFonts w:ascii="华文仿宋" w:hAnsi="华文仿宋" w:eastAsia="华文仿宋" w:cs="华文仿宋"/>
          <w:sz w:val="30"/>
          <w:szCs w:val="30"/>
        </w:rPr>
        <w:t>请各参赛院校于10月</w:t>
      </w:r>
      <w:r>
        <w:rPr>
          <w:rStyle w:val="7"/>
          <w:rFonts w:hint="eastAsia" w:ascii="华文仿宋" w:hAnsi="华文仿宋" w:eastAsia="华文仿宋" w:cs="华文仿宋"/>
          <w:sz w:val="30"/>
          <w:szCs w:val="30"/>
          <w:lang w:val="en-US" w:eastAsia="zh-CN"/>
        </w:rPr>
        <w:t>20</w:t>
      </w:r>
      <w:r>
        <w:rPr>
          <w:rStyle w:val="7"/>
          <w:rFonts w:ascii="华文仿宋" w:hAnsi="华文仿宋" w:eastAsia="华文仿宋" w:cs="华文仿宋"/>
          <w:sz w:val="30"/>
          <w:szCs w:val="30"/>
        </w:rPr>
        <w:t>日前将</w:t>
      </w:r>
      <w:r>
        <w:rPr>
          <w:rStyle w:val="7"/>
          <w:rFonts w:hint="eastAsia" w:ascii="华文仿宋" w:hAnsi="华文仿宋" w:eastAsia="华文仿宋" w:cs="华文仿宋"/>
          <w:sz w:val="30"/>
          <w:szCs w:val="30"/>
        </w:rPr>
        <w:t>上述</w:t>
      </w:r>
      <w:r>
        <w:rPr>
          <w:rStyle w:val="7"/>
          <w:rFonts w:ascii="华文仿宋" w:hAnsi="华文仿宋" w:eastAsia="华文仿宋" w:cs="华文仿宋"/>
          <w:sz w:val="30"/>
          <w:szCs w:val="30"/>
        </w:rPr>
        <w:t>附件2</w:t>
      </w:r>
      <w:r>
        <w:rPr>
          <w:rStyle w:val="7"/>
          <w:rFonts w:hint="eastAsia" w:ascii="华文仿宋" w:hAnsi="华文仿宋" w:eastAsia="华文仿宋" w:cs="华文仿宋"/>
          <w:sz w:val="30"/>
          <w:szCs w:val="30"/>
        </w:rPr>
        <w:t>申报表</w:t>
      </w:r>
      <w:r>
        <w:rPr>
          <w:rStyle w:val="7"/>
          <w:rFonts w:ascii="华文仿宋" w:hAnsi="华文仿宋" w:eastAsia="华文仿宋" w:cs="华文仿宋"/>
          <w:sz w:val="30"/>
          <w:szCs w:val="30"/>
        </w:rPr>
        <w:t>word版和盖</w:t>
      </w:r>
      <w:r>
        <w:rPr>
          <w:rStyle w:val="7"/>
          <w:rFonts w:hint="eastAsia" w:ascii="华文仿宋" w:hAnsi="华文仿宋" w:eastAsia="华文仿宋" w:cs="华文仿宋"/>
          <w:sz w:val="30"/>
          <w:szCs w:val="30"/>
        </w:rPr>
        <w:t>章</w:t>
      </w:r>
      <w:r>
        <w:rPr>
          <w:rStyle w:val="7"/>
          <w:rFonts w:ascii="华文仿宋" w:hAnsi="华文仿宋" w:eastAsia="华文仿宋" w:cs="华文仿宋"/>
          <w:sz w:val="30"/>
          <w:szCs w:val="30"/>
        </w:rPr>
        <w:t>电子版发送至邮箱</w:t>
      </w:r>
      <w:r>
        <w:rPr>
          <w:rStyle w:val="7"/>
          <w:rFonts w:hint="default" w:ascii="Times New Roman" w:hAnsi="Times New Roman" w:eastAsia="华文仿宋" w:cs="Times New Roman"/>
          <w:sz w:val="30"/>
          <w:szCs w:val="30"/>
        </w:rPr>
        <w:t>bricsskill@126.com</w:t>
      </w:r>
      <w:r>
        <w:rPr>
          <w:rStyle w:val="7"/>
          <w:rFonts w:hint="eastAsia" w:ascii="华文仿宋" w:hAnsi="华文仿宋" w:eastAsia="华文仿宋" w:cs="华文仿宋"/>
          <w:sz w:val="30"/>
          <w:szCs w:val="30"/>
        </w:rPr>
        <w:t>（务必以“</w:t>
      </w:r>
      <w:r>
        <w:rPr>
          <w:rStyle w:val="7"/>
          <w:rFonts w:hint="eastAsia" w:ascii="华文仿宋" w:hAnsi="华文仿宋" w:eastAsia="华文仿宋" w:cs="华文仿宋"/>
          <w:sz w:val="30"/>
          <w:szCs w:val="30"/>
          <w:lang w:eastAsia="zh-CN"/>
        </w:rPr>
        <w:t>物联网</w:t>
      </w:r>
      <w:r>
        <w:rPr>
          <w:rStyle w:val="7"/>
          <w:rFonts w:hint="eastAsia" w:ascii="华文仿宋" w:hAnsi="华文仿宋" w:eastAsia="华文仿宋" w:cs="华文仿宋"/>
          <w:sz w:val="30"/>
          <w:szCs w:val="30"/>
        </w:rPr>
        <w:t>大赛裁判：院校名称+裁判姓名”为邮件标题）</w:t>
      </w:r>
      <w:r>
        <w:rPr>
          <w:rStyle w:val="7"/>
          <w:rFonts w:ascii="华文仿宋" w:hAnsi="华文仿宋" w:eastAsia="华文仿宋" w:cs="华文仿宋"/>
          <w:sz w:val="30"/>
          <w:szCs w:val="30"/>
        </w:rPr>
        <w:t>，逾期视为自动放弃“裁教一体”资格。</w:t>
      </w:r>
    </w:p>
    <w:p>
      <w:pPr>
        <w:numPr>
          <w:ilvl w:val="0"/>
          <w:numId w:val="1"/>
        </w:numPr>
        <w:spacing w:before="156" w:beforeLines="50" w:line="520" w:lineRule="exact"/>
        <w:textAlignment w:val="auto"/>
        <w:rPr>
          <w:rStyle w:val="7"/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Style w:val="7"/>
          <w:rFonts w:hint="eastAsia" w:ascii="华文仿宋" w:hAnsi="华文仿宋" w:eastAsia="华文仿宋"/>
          <w:b w:val="0"/>
          <w:bCs w:val="0"/>
          <w:sz w:val="32"/>
          <w:szCs w:val="32"/>
        </w:rPr>
        <w:t>以参赛院校为单位，</w:t>
      </w:r>
      <w:r>
        <w:rPr>
          <w:rStyle w:val="7"/>
          <w:rFonts w:hint="eastAsia" w:ascii="华文仿宋" w:hAnsi="华文仿宋" w:eastAsia="华文仿宋"/>
          <w:sz w:val="32"/>
          <w:szCs w:val="32"/>
        </w:rPr>
        <w:t>每所参赛院校限报1名裁判</w:t>
      </w:r>
      <w:r>
        <w:rPr>
          <w:rStyle w:val="7"/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。</w:t>
      </w:r>
    </w:p>
    <w:bookmarkEnd w:id="0"/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5oKZWr4BAABf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6626B0"/>
    <w:multiLevelType w:val="singleLevel"/>
    <w:tmpl w:val="D86626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8B"/>
    <w:rsid w:val="00043488"/>
    <w:rsid w:val="0016269B"/>
    <w:rsid w:val="00194E36"/>
    <w:rsid w:val="00234B74"/>
    <w:rsid w:val="00286D4E"/>
    <w:rsid w:val="0040484A"/>
    <w:rsid w:val="004169E1"/>
    <w:rsid w:val="005F6511"/>
    <w:rsid w:val="00672C4A"/>
    <w:rsid w:val="0067428B"/>
    <w:rsid w:val="006D5E59"/>
    <w:rsid w:val="00902E8F"/>
    <w:rsid w:val="00A42B4B"/>
    <w:rsid w:val="00AA3FCB"/>
    <w:rsid w:val="00B237ED"/>
    <w:rsid w:val="00BD2C8C"/>
    <w:rsid w:val="00C12B02"/>
    <w:rsid w:val="00D1145B"/>
    <w:rsid w:val="00D97398"/>
    <w:rsid w:val="00DC5174"/>
    <w:rsid w:val="00E8204F"/>
    <w:rsid w:val="06BB2A05"/>
    <w:rsid w:val="0CF91C56"/>
    <w:rsid w:val="143F0B70"/>
    <w:rsid w:val="312566EF"/>
    <w:rsid w:val="32EC55FB"/>
    <w:rsid w:val="3C755D95"/>
    <w:rsid w:val="54BC25BB"/>
    <w:rsid w:val="5C4F568E"/>
    <w:rsid w:val="5D7E6837"/>
    <w:rsid w:val="5F9C58C4"/>
    <w:rsid w:val="60B8018D"/>
    <w:rsid w:val="67DA0714"/>
    <w:rsid w:val="6B571544"/>
    <w:rsid w:val="7EE9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Heading1"/>
    <w:basedOn w:val="1"/>
    <w:next w:val="1"/>
    <w:qFormat/>
    <w:uiPriority w:val="0"/>
    <w:pPr>
      <w:spacing w:before="58"/>
      <w:ind w:left="502"/>
    </w:pPr>
    <w:rPr>
      <w:rFonts w:ascii="仿宋" w:hAnsi="仿宋" w:eastAsia="仿宋" w:cs="仿宋"/>
      <w:sz w:val="30"/>
      <w:szCs w:val="30"/>
      <w:lang w:val="zh-CN" w:bidi="zh-CN"/>
    </w:rPr>
  </w:style>
  <w:style w:type="character" w:customStyle="1" w:styleId="7">
    <w:name w:val="NormalCharacter"/>
    <w:semiHidden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BodyText"/>
    <w:basedOn w:val="1"/>
    <w:qFormat/>
    <w:uiPriority w:val="0"/>
    <w:rPr>
      <w:rFonts w:ascii="仿宋" w:hAnsi="仿宋" w:eastAsia="仿宋"/>
      <w:sz w:val="30"/>
      <w:szCs w:val="30"/>
      <w:lang w:val="zh-CN" w:bidi="zh-CN"/>
    </w:rPr>
  </w:style>
  <w:style w:type="paragraph" w:customStyle="1" w:styleId="10">
    <w:name w:val="HtmlNormal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2"/>
    </w:rPr>
  </w:style>
  <w:style w:type="paragraph" w:customStyle="1" w:styleId="11">
    <w:name w:val="179"/>
    <w:basedOn w:val="1"/>
    <w:qFormat/>
    <w:uiPriority w:val="0"/>
    <w:pPr>
      <w:ind w:left="502" w:firstLine="600"/>
    </w:pPr>
    <w:rPr>
      <w:rFonts w:ascii="仿宋" w:hAnsi="仿宋" w:eastAsia="仿宋"/>
      <w:lang w:val="zh-CN" w:bidi="zh-CN"/>
    </w:rPr>
  </w:style>
  <w:style w:type="paragraph" w:customStyle="1" w:styleId="12">
    <w:name w:val="UserStyle_0"/>
    <w:basedOn w:val="1"/>
    <w:qFormat/>
    <w:uiPriority w:val="0"/>
    <w:pPr>
      <w:spacing w:before="57"/>
      <w:jc w:val="center"/>
    </w:pPr>
    <w:rPr>
      <w:rFonts w:ascii="仿宋" w:hAnsi="仿宋" w:eastAsia="仿宋"/>
      <w:lang w:val="zh-CN" w:bidi="zh-CN"/>
    </w:rPr>
  </w:style>
  <w:style w:type="table" w:customStyle="1" w:styleId="13">
    <w:name w:val="TableGrid"/>
    <w:basedOn w:val="8"/>
    <w:qFormat/>
    <w:uiPriority w:val="0"/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781</Words>
  <Characters>4454</Characters>
  <Lines>37</Lines>
  <Paragraphs>10</Paragraphs>
  <TotalTime>1</TotalTime>
  <ScaleCrop>false</ScaleCrop>
  <LinksUpToDate>false</LinksUpToDate>
  <CharactersWithSpaces>5225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2020-10-10T12:27:00Z</dcterms:created>
  <dc:creator>崔雪艳</dc:creator>
  <cp:lastModifiedBy>宋小琴</cp:lastModifiedBy>
  <dcterms:modified xsi:type="dcterms:W3CDTF">2020-10-16T03:00:30Z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